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18B88" w14:textId="77777777" w:rsidR="00283898" w:rsidRPr="00283898" w:rsidRDefault="00283898" w:rsidP="00283898">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t-IT"/>
        </w:rPr>
      </w:pPr>
      <w:r w:rsidRPr="00283898">
        <w:rPr>
          <w:rFonts w:ascii="Calibri Light" w:eastAsia="Times New Roman" w:hAnsi="Calibri Light" w:cs="Calibri Light"/>
          <w:color w:val="222222"/>
          <w:lang w:eastAsia="it-IT"/>
        </w:rPr>
        <w:t>Il premio</w:t>
      </w:r>
      <w:r w:rsidRPr="00283898">
        <w:rPr>
          <w:rFonts w:ascii="Times New Roman" w:eastAsia="Times New Roman" w:hAnsi="Times New Roman" w:cs="Times New Roman"/>
          <w:color w:val="222222"/>
          <w:sz w:val="30"/>
          <w:szCs w:val="30"/>
          <w:lang w:eastAsia="it-IT"/>
        </w:rPr>
        <w:t> </w:t>
      </w:r>
      <w:r w:rsidRPr="00283898">
        <w:rPr>
          <w:rFonts w:ascii="Calibri Light" w:eastAsia="Times New Roman" w:hAnsi="Calibri Light" w:cs="Calibri Light"/>
          <w:b/>
          <w:bCs/>
          <w:color w:val="222222"/>
          <w:lang w:eastAsia="it-IT"/>
        </w:rPr>
        <w:t xml:space="preserve">Best </w:t>
      </w:r>
      <w:proofErr w:type="spellStart"/>
      <w:r w:rsidRPr="00283898">
        <w:rPr>
          <w:rFonts w:ascii="Calibri Light" w:eastAsia="Times New Roman" w:hAnsi="Calibri Light" w:cs="Calibri Light"/>
          <w:b/>
          <w:bCs/>
          <w:color w:val="222222"/>
          <w:lang w:eastAsia="it-IT"/>
        </w:rPr>
        <w:t>Direction</w:t>
      </w:r>
      <w:proofErr w:type="spellEnd"/>
      <w:r w:rsidRPr="00283898">
        <w:rPr>
          <w:rFonts w:ascii="Calibri Light" w:eastAsia="Times New Roman" w:hAnsi="Calibri Light" w:cs="Calibri Light"/>
          <w:b/>
          <w:bCs/>
          <w:color w:val="222222"/>
          <w:lang w:eastAsia="it-IT"/>
        </w:rPr>
        <w:t> </w:t>
      </w:r>
      <w:r w:rsidRPr="00283898">
        <w:rPr>
          <w:rFonts w:ascii="Calibri Light" w:eastAsia="Times New Roman" w:hAnsi="Calibri Light" w:cs="Calibri Light"/>
          <w:color w:val="222222"/>
          <w:lang w:eastAsia="it-IT"/>
        </w:rPr>
        <w:t xml:space="preserve">è stato invece dato dalla regista e filmmaker Tania </w:t>
      </w:r>
      <w:proofErr w:type="spellStart"/>
      <w:r w:rsidRPr="00283898">
        <w:rPr>
          <w:rFonts w:ascii="Calibri Light" w:eastAsia="Times New Roman" w:hAnsi="Calibri Light" w:cs="Calibri Light"/>
          <w:color w:val="222222"/>
          <w:lang w:eastAsia="it-IT"/>
        </w:rPr>
        <w:t>Feghali</w:t>
      </w:r>
      <w:proofErr w:type="spellEnd"/>
      <w:r w:rsidRPr="00283898">
        <w:rPr>
          <w:rFonts w:ascii="Calibri Light" w:eastAsia="Times New Roman" w:hAnsi="Calibri Light" w:cs="Calibri Light"/>
          <w:b/>
          <w:bCs/>
          <w:color w:val="222222"/>
          <w:lang w:eastAsia="it-IT"/>
        </w:rPr>
        <w:t> </w:t>
      </w:r>
      <w:r w:rsidRPr="00283898">
        <w:rPr>
          <w:rFonts w:ascii="Calibri Light" w:eastAsia="Times New Roman" w:hAnsi="Calibri Light" w:cs="Calibri Light"/>
          <w:color w:val="222222"/>
          <w:lang w:eastAsia="it-IT"/>
        </w:rPr>
        <w:t>a</w:t>
      </w:r>
      <w:r w:rsidRPr="00283898">
        <w:rPr>
          <w:rFonts w:ascii="Calibri Light" w:eastAsia="Times New Roman" w:hAnsi="Calibri Light" w:cs="Calibri Light"/>
          <w:b/>
          <w:bCs/>
          <w:color w:val="222222"/>
          <w:lang w:eastAsia="it-IT"/>
        </w:rPr>
        <w:t xml:space="preserve"> “El </w:t>
      </w:r>
      <w:proofErr w:type="spellStart"/>
      <w:r w:rsidRPr="00283898">
        <w:rPr>
          <w:rFonts w:ascii="Calibri Light" w:eastAsia="Times New Roman" w:hAnsi="Calibri Light" w:cs="Calibri Light"/>
          <w:b/>
          <w:bCs/>
          <w:color w:val="222222"/>
          <w:lang w:eastAsia="it-IT"/>
        </w:rPr>
        <w:t>lugar</w:t>
      </w:r>
      <w:proofErr w:type="spellEnd"/>
      <w:r w:rsidRPr="00283898">
        <w:rPr>
          <w:rFonts w:ascii="Calibri Light" w:eastAsia="Times New Roman" w:hAnsi="Calibri Light" w:cs="Calibri Light"/>
          <w:b/>
          <w:bCs/>
          <w:color w:val="222222"/>
          <w:lang w:eastAsia="it-IT"/>
        </w:rPr>
        <w:t xml:space="preserve"> por donde </w:t>
      </w:r>
      <w:proofErr w:type="spellStart"/>
      <w:r w:rsidRPr="00283898">
        <w:rPr>
          <w:rFonts w:ascii="Calibri Light" w:eastAsia="Times New Roman" w:hAnsi="Calibri Light" w:cs="Calibri Light"/>
          <w:b/>
          <w:bCs/>
          <w:color w:val="222222"/>
          <w:lang w:eastAsia="it-IT"/>
        </w:rPr>
        <w:t>el</w:t>
      </w:r>
      <w:proofErr w:type="spellEnd"/>
      <w:r w:rsidRPr="00283898">
        <w:rPr>
          <w:rFonts w:ascii="Calibri Light" w:eastAsia="Times New Roman" w:hAnsi="Calibri Light" w:cs="Calibri Light"/>
          <w:b/>
          <w:bCs/>
          <w:color w:val="222222"/>
          <w:lang w:eastAsia="it-IT"/>
        </w:rPr>
        <w:t xml:space="preserve"> sole sale” di Pablo Garcia Contreras</w:t>
      </w:r>
      <w:r w:rsidRPr="00283898">
        <w:rPr>
          <w:rFonts w:ascii="Calibri Light" w:eastAsia="Times New Roman" w:hAnsi="Calibri Light" w:cs="Calibri Light"/>
          <w:color w:val="222222"/>
          <w:lang w:eastAsia="it-IT"/>
        </w:rPr>
        <w:t>, che si è aggiudicato anche il premio </w:t>
      </w:r>
      <w:r w:rsidRPr="00283898">
        <w:rPr>
          <w:rFonts w:ascii="Calibri Light" w:eastAsia="Times New Roman" w:hAnsi="Calibri Light" w:cs="Calibri Light"/>
          <w:b/>
          <w:bCs/>
          <w:color w:val="222222"/>
          <w:lang w:eastAsia="it-IT"/>
        </w:rPr>
        <w:t>Best</w:t>
      </w:r>
      <w:r w:rsidRPr="00283898">
        <w:rPr>
          <w:rFonts w:ascii="Calibri Light" w:eastAsia="Times New Roman" w:hAnsi="Calibri Light" w:cs="Calibri Light"/>
          <w:color w:val="222222"/>
          <w:lang w:eastAsia="it-IT"/>
        </w:rPr>
        <w:t> </w:t>
      </w:r>
      <w:proofErr w:type="spellStart"/>
      <w:r w:rsidRPr="00283898">
        <w:rPr>
          <w:rFonts w:ascii="Calibri Light" w:eastAsia="Times New Roman" w:hAnsi="Calibri Light" w:cs="Calibri Light"/>
          <w:b/>
          <w:bCs/>
          <w:color w:val="222222"/>
          <w:lang w:eastAsia="it-IT"/>
        </w:rPr>
        <w:t>Screenplay</w:t>
      </w:r>
      <w:proofErr w:type="spellEnd"/>
      <w:r w:rsidRPr="00283898">
        <w:rPr>
          <w:rFonts w:ascii="Calibri Light" w:eastAsia="Times New Roman" w:hAnsi="Calibri Light" w:cs="Calibri Light"/>
          <w:b/>
          <w:bCs/>
          <w:color w:val="222222"/>
          <w:lang w:eastAsia="it-IT"/>
        </w:rPr>
        <w:t>. </w:t>
      </w:r>
      <w:r w:rsidRPr="00283898">
        <w:rPr>
          <w:rFonts w:ascii="Calibri Light" w:eastAsia="Times New Roman" w:hAnsi="Calibri Light" w:cs="Calibri Light"/>
          <w:color w:val="222222"/>
          <w:lang w:eastAsia="it-IT"/>
        </w:rPr>
        <w:t>“Per la compiutezza su più aspetti, di fotografia, scrittura e recitazione, e per l’originalità nello sviluppo della storia. Un film che porta lo spettatore in un territorio inatteso, accompagnandolo nelle avventure di tre adolescenti alla fine del mondo” ha commentato il membro della giuria nel consegnare il premio. </w:t>
      </w:r>
    </w:p>
    <w:p w14:paraId="5E229ED2" w14:textId="77777777" w:rsidR="00283898" w:rsidRPr="00283898" w:rsidRDefault="00283898" w:rsidP="00283898">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t-IT"/>
        </w:rPr>
      </w:pPr>
      <w:r w:rsidRPr="00283898">
        <w:rPr>
          <w:rFonts w:ascii="Calibri Light" w:eastAsia="Times New Roman" w:hAnsi="Calibri Light" w:cs="Calibri Light"/>
          <w:color w:val="222222"/>
          <w:lang w:eastAsia="it-IT"/>
        </w:rPr>
        <w:t> </w:t>
      </w:r>
    </w:p>
    <w:p w14:paraId="7133C3E4" w14:textId="77777777" w:rsidR="00283898" w:rsidRPr="00283898" w:rsidRDefault="00283898" w:rsidP="00283898">
      <w:pPr>
        <w:shd w:val="clear" w:color="auto" w:fill="FFFFFF"/>
        <w:spacing w:after="0" w:line="240" w:lineRule="auto"/>
        <w:ind w:right="210"/>
        <w:jc w:val="both"/>
        <w:textAlignment w:val="baseline"/>
        <w:rPr>
          <w:rFonts w:ascii="Arial" w:eastAsia="Times New Roman" w:hAnsi="Arial" w:cs="Arial"/>
          <w:color w:val="222222"/>
          <w:sz w:val="24"/>
          <w:szCs w:val="24"/>
          <w:lang w:eastAsia="it-IT"/>
        </w:rPr>
      </w:pPr>
      <w:r w:rsidRPr="00283898">
        <w:rPr>
          <w:rFonts w:ascii="Calibri Light" w:eastAsia="Times New Roman" w:hAnsi="Calibri Light" w:cs="Calibri Light"/>
          <w:color w:val="222222"/>
          <w:sz w:val="24"/>
          <w:szCs w:val="24"/>
          <w:lang w:eastAsia="it-IT"/>
        </w:rPr>
        <w:t>Alessandro Beretta, direttore artistico di Milano Film Festival ha invece consegnato il</w:t>
      </w:r>
      <w:r w:rsidRPr="00283898">
        <w:rPr>
          <w:rFonts w:ascii="Calibri Light" w:eastAsia="Times New Roman" w:hAnsi="Calibri Light" w:cs="Calibri Light"/>
          <w:b/>
          <w:bCs/>
          <w:color w:val="222222"/>
          <w:sz w:val="24"/>
          <w:szCs w:val="24"/>
          <w:lang w:eastAsia="it-IT"/>
        </w:rPr>
        <w:t> </w:t>
      </w:r>
      <w:proofErr w:type="spellStart"/>
      <w:r w:rsidRPr="00283898">
        <w:rPr>
          <w:rFonts w:ascii="Calibri Light" w:eastAsia="Times New Roman" w:hAnsi="Calibri Light" w:cs="Calibri Light"/>
          <w:b/>
          <w:bCs/>
          <w:color w:val="222222"/>
          <w:sz w:val="24"/>
          <w:szCs w:val="24"/>
          <w:lang w:eastAsia="it-IT"/>
        </w:rPr>
        <w:t>Jury</w:t>
      </w:r>
      <w:proofErr w:type="spellEnd"/>
      <w:r w:rsidRPr="00283898">
        <w:rPr>
          <w:rFonts w:ascii="Calibri Light" w:eastAsia="Times New Roman" w:hAnsi="Calibri Light" w:cs="Calibri Light"/>
          <w:b/>
          <w:bCs/>
          <w:color w:val="222222"/>
          <w:sz w:val="24"/>
          <w:szCs w:val="24"/>
          <w:lang w:eastAsia="it-IT"/>
        </w:rPr>
        <w:t xml:space="preserve"> Special </w:t>
      </w:r>
      <w:proofErr w:type="spellStart"/>
      <w:r w:rsidRPr="00283898">
        <w:rPr>
          <w:rFonts w:ascii="Calibri Light" w:eastAsia="Times New Roman" w:hAnsi="Calibri Light" w:cs="Calibri Light"/>
          <w:b/>
          <w:bCs/>
          <w:color w:val="222222"/>
          <w:sz w:val="24"/>
          <w:szCs w:val="24"/>
          <w:lang w:eastAsia="it-IT"/>
        </w:rPr>
        <w:t>Prize</w:t>
      </w:r>
      <w:proofErr w:type="spellEnd"/>
      <w:r w:rsidRPr="00283898">
        <w:rPr>
          <w:rFonts w:ascii="Calibri Light" w:eastAsia="Times New Roman" w:hAnsi="Calibri Light" w:cs="Calibri Light"/>
          <w:color w:val="222222"/>
          <w:sz w:val="24"/>
          <w:szCs w:val="24"/>
          <w:lang w:eastAsia="it-IT"/>
        </w:rPr>
        <w:t> a </w:t>
      </w:r>
      <w:r w:rsidRPr="00283898">
        <w:rPr>
          <w:rFonts w:ascii="Calibri Light" w:eastAsia="Times New Roman" w:hAnsi="Calibri Light" w:cs="Calibri Light"/>
          <w:b/>
          <w:bCs/>
          <w:color w:val="222222"/>
          <w:sz w:val="24"/>
          <w:szCs w:val="24"/>
          <w:lang w:eastAsia="it-IT"/>
        </w:rPr>
        <w:t>“La danza degli acari” di Arianna Casati</w:t>
      </w:r>
      <w:r w:rsidRPr="00283898">
        <w:rPr>
          <w:rFonts w:ascii="Calibri Light" w:eastAsia="Times New Roman" w:hAnsi="Calibri Light" w:cs="Calibri Light"/>
          <w:color w:val="222222"/>
          <w:sz w:val="24"/>
          <w:szCs w:val="24"/>
          <w:lang w:eastAsia="it-IT"/>
        </w:rPr>
        <w:t>, “Per il coraggio e la grazia danzante con cui mette al centro della scena la marginalità e racconta il non detto delle donne di ogni età. Un film che si infila negli angoli più remoti del caravan emotivo delle sue protagoniste per sollevare una luccicante polvere poetica sugli umani desideri, vede un’anziana prostituta vivere in un camper bizzarro nella periferia milanese.”</w:t>
      </w:r>
    </w:p>
    <w:p w14:paraId="69EEE75B" w14:textId="77777777" w:rsidR="00283898" w:rsidRPr="00283898" w:rsidRDefault="00283898" w:rsidP="00283898">
      <w:pPr>
        <w:shd w:val="clear" w:color="auto" w:fill="FFFFFF"/>
        <w:spacing w:after="0" w:line="240" w:lineRule="auto"/>
        <w:ind w:right="210"/>
        <w:jc w:val="both"/>
        <w:textAlignment w:val="baseline"/>
        <w:rPr>
          <w:rFonts w:ascii="Arial" w:eastAsia="Times New Roman" w:hAnsi="Arial" w:cs="Arial"/>
          <w:color w:val="222222"/>
          <w:sz w:val="24"/>
          <w:szCs w:val="24"/>
          <w:lang w:eastAsia="it-IT"/>
        </w:rPr>
      </w:pPr>
      <w:r w:rsidRPr="00283898">
        <w:rPr>
          <w:rFonts w:ascii="Calibri Light" w:eastAsia="Times New Roman" w:hAnsi="Calibri Light" w:cs="Calibri Light"/>
          <w:color w:val="222222"/>
          <w:sz w:val="24"/>
          <w:szCs w:val="24"/>
          <w:lang w:eastAsia="it-IT"/>
        </w:rPr>
        <w:t> </w:t>
      </w:r>
    </w:p>
    <w:p w14:paraId="0D2E6CB2" w14:textId="77777777" w:rsidR="00283898" w:rsidRPr="00283898" w:rsidRDefault="00283898" w:rsidP="00283898">
      <w:pPr>
        <w:shd w:val="clear" w:color="auto" w:fill="FFFFFF"/>
        <w:spacing w:after="0" w:line="240" w:lineRule="auto"/>
        <w:jc w:val="both"/>
        <w:textAlignment w:val="baseline"/>
        <w:rPr>
          <w:rFonts w:ascii="Arial" w:eastAsia="Times New Roman" w:hAnsi="Arial" w:cs="Arial"/>
          <w:color w:val="222222"/>
          <w:sz w:val="24"/>
          <w:szCs w:val="24"/>
          <w:lang w:eastAsia="it-IT"/>
        </w:rPr>
      </w:pPr>
      <w:r w:rsidRPr="00283898">
        <w:rPr>
          <w:rFonts w:ascii="Calibri Light" w:eastAsia="Times New Roman" w:hAnsi="Calibri Light" w:cs="Calibri Light"/>
          <w:color w:val="222222"/>
          <w:sz w:val="24"/>
          <w:szCs w:val="24"/>
          <w:lang w:eastAsia="it-IT"/>
        </w:rPr>
        <w:t>Fabia Fleri, Story Editor &amp; Coordinator Lynn, insieme a Daniele Bisello, School Director della sede di NABA a Roma, ha invece consegnato il premio </w:t>
      </w:r>
      <w:r w:rsidRPr="00283898">
        <w:rPr>
          <w:rFonts w:ascii="Calibri Light" w:eastAsia="Times New Roman" w:hAnsi="Calibri Light" w:cs="Calibri Light"/>
          <w:b/>
          <w:bCs/>
          <w:color w:val="222222"/>
          <w:sz w:val="24"/>
          <w:szCs w:val="24"/>
          <w:lang w:eastAsia="it-IT"/>
        </w:rPr>
        <w:t>Best Short Movie – Rome</w:t>
      </w:r>
      <w:r w:rsidRPr="00283898">
        <w:rPr>
          <w:rFonts w:ascii="Calibri Light" w:eastAsia="Times New Roman" w:hAnsi="Calibri Light" w:cs="Calibri Light"/>
          <w:color w:val="222222"/>
          <w:sz w:val="24"/>
          <w:szCs w:val="24"/>
          <w:lang w:eastAsia="it-IT"/>
        </w:rPr>
        <w:t>, assegnato a </w:t>
      </w:r>
      <w:r w:rsidRPr="00283898">
        <w:rPr>
          <w:rFonts w:ascii="Calibri Light" w:eastAsia="Times New Roman" w:hAnsi="Calibri Light" w:cs="Calibri Light"/>
          <w:b/>
          <w:bCs/>
          <w:color w:val="222222"/>
          <w:sz w:val="24"/>
          <w:szCs w:val="24"/>
          <w:lang w:eastAsia="it-IT"/>
        </w:rPr>
        <w:t xml:space="preserve">“Il muto” di Michele </w:t>
      </w:r>
      <w:proofErr w:type="spellStart"/>
      <w:r w:rsidRPr="00283898">
        <w:rPr>
          <w:rFonts w:ascii="Calibri Light" w:eastAsia="Times New Roman" w:hAnsi="Calibri Light" w:cs="Calibri Light"/>
          <w:b/>
          <w:bCs/>
          <w:color w:val="222222"/>
          <w:sz w:val="24"/>
          <w:szCs w:val="24"/>
          <w:lang w:eastAsia="it-IT"/>
        </w:rPr>
        <w:t>Polisano</w:t>
      </w:r>
      <w:proofErr w:type="spellEnd"/>
      <w:r w:rsidRPr="00283898">
        <w:rPr>
          <w:rFonts w:ascii="Calibri Light" w:eastAsia="Times New Roman" w:hAnsi="Calibri Light" w:cs="Calibri Light"/>
          <w:color w:val="222222"/>
          <w:sz w:val="24"/>
          <w:szCs w:val="24"/>
          <w:lang w:eastAsia="it-IT"/>
        </w:rPr>
        <w:t xml:space="preserve">, con la seguente motivazione “In meno di quattro minuti ci catapulta dentro un conflitto arrivato alla resa dei conti, presentandoci un personaggio che, con pochi e misurati gesti iconici, ci narra tutta l’epica delle sue azioni passate. Senza dilungarsi ma anzi restando fedele alle regole del cortometraggio, ci lascia immaginare l’evolversi di un racconto o la sua conclusione, dipingendo un quadro che ha riferimenti chiari – il cinema di </w:t>
      </w:r>
      <w:proofErr w:type="spellStart"/>
      <w:r w:rsidRPr="00283898">
        <w:rPr>
          <w:rFonts w:ascii="Calibri Light" w:eastAsia="Times New Roman" w:hAnsi="Calibri Light" w:cs="Calibri Light"/>
          <w:color w:val="222222"/>
          <w:sz w:val="24"/>
          <w:szCs w:val="24"/>
          <w:lang w:eastAsia="it-IT"/>
        </w:rPr>
        <w:t>Raimi</w:t>
      </w:r>
      <w:proofErr w:type="spellEnd"/>
      <w:r w:rsidRPr="00283898">
        <w:rPr>
          <w:rFonts w:ascii="Calibri Light" w:eastAsia="Times New Roman" w:hAnsi="Calibri Light" w:cs="Calibri Light"/>
          <w:color w:val="222222"/>
          <w:sz w:val="24"/>
          <w:szCs w:val="24"/>
          <w:lang w:eastAsia="it-IT"/>
        </w:rPr>
        <w:t>, Tarantino, Rodriguez – ma che attinge chiaramente e scherzosamente anche al contesto romano.”</w:t>
      </w:r>
      <w:r w:rsidRPr="00283898">
        <w:rPr>
          <w:rFonts w:ascii="Arial" w:eastAsia="Times New Roman" w:hAnsi="Arial" w:cs="Arial"/>
          <w:color w:val="222222"/>
          <w:sz w:val="32"/>
          <w:szCs w:val="32"/>
          <w:lang w:eastAsia="it-IT"/>
        </w:rPr>
        <w:t>  </w:t>
      </w:r>
    </w:p>
    <w:p w14:paraId="490CABF3" w14:textId="77777777" w:rsidR="00283898" w:rsidRPr="00283898" w:rsidRDefault="00283898" w:rsidP="00283898">
      <w:pPr>
        <w:shd w:val="clear" w:color="auto" w:fill="FFFFFF"/>
        <w:spacing w:after="0" w:line="240" w:lineRule="auto"/>
        <w:jc w:val="both"/>
        <w:textAlignment w:val="baseline"/>
        <w:rPr>
          <w:rFonts w:ascii="Arial" w:eastAsia="Times New Roman" w:hAnsi="Arial" w:cs="Arial"/>
          <w:color w:val="222222"/>
          <w:sz w:val="24"/>
          <w:szCs w:val="24"/>
          <w:lang w:eastAsia="it-IT"/>
        </w:rPr>
      </w:pPr>
      <w:r w:rsidRPr="00283898">
        <w:rPr>
          <w:rFonts w:ascii="Calibri Light" w:eastAsia="Times New Roman" w:hAnsi="Calibri Light" w:cs="Calibri Light"/>
          <w:color w:val="222222"/>
          <w:sz w:val="24"/>
          <w:szCs w:val="24"/>
          <w:lang w:eastAsia="it-IT"/>
        </w:rPr>
        <w:t> </w:t>
      </w:r>
    </w:p>
    <w:p w14:paraId="062D6777" w14:textId="77777777" w:rsidR="00283898" w:rsidRPr="00283898" w:rsidRDefault="00283898" w:rsidP="00283898">
      <w:pPr>
        <w:shd w:val="clear" w:color="auto" w:fill="FFFFFF"/>
        <w:spacing w:after="0" w:line="240" w:lineRule="auto"/>
        <w:textAlignment w:val="baseline"/>
        <w:rPr>
          <w:rFonts w:ascii="Times New Roman" w:eastAsia="Times New Roman" w:hAnsi="Times New Roman" w:cs="Times New Roman"/>
          <w:color w:val="222222"/>
          <w:sz w:val="24"/>
          <w:szCs w:val="24"/>
          <w:lang w:eastAsia="it-IT"/>
        </w:rPr>
      </w:pPr>
      <w:r w:rsidRPr="00283898">
        <w:rPr>
          <w:rFonts w:ascii="Calibri Light" w:eastAsia="Times New Roman" w:hAnsi="Calibri Light" w:cs="Calibri Light"/>
          <w:color w:val="222222"/>
          <w:lang w:eastAsia="it-IT"/>
        </w:rPr>
        <w:t>La commissione composta da Course Leader e docenti ha invece assegnato il premio</w:t>
      </w:r>
      <w:r w:rsidRPr="00283898">
        <w:rPr>
          <w:rFonts w:ascii="Calibri Light" w:eastAsia="Times New Roman" w:hAnsi="Calibri Light" w:cs="Calibri Light"/>
          <w:b/>
          <w:bCs/>
          <w:color w:val="222222"/>
          <w:lang w:eastAsia="it-IT"/>
        </w:rPr>
        <w:t xml:space="preserve"> Best </w:t>
      </w:r>
      <w:proofErr w:type="spellStart"/>
      <w:r w:rsidRPr="00283898">
        <w:rPr>
          <w:rFonts w:ascii="Calibri Light" w:eastAsia="Times New Roman" w:hAnsi="Calibri Light" w:cs="Calibri Light"/>
          <w:b/>
          <w:bCs/>
          <w:color w:val="222222"/>
          <w:lang w:eastAsia="it-IT"/>
        </w:rPr>
        <w:t>Cinematography</w:t>
      </w:r>
      <w:proofErr w:type="spellEnd"/>
      <w:r w:rsidRPr="00283898">
        <w:rPr>
          <w:rFonts w:ascii="Calibri Light" w:eastAsia="Times New Roman" w:hAnsi="Calibri Light" w:cs="Calibri Light"/>
          <w:b/>
          <w:bCs/>
          <w:color w:val="222222"/>
          <w:lang w:eastAsia="it-IT"/>
        </w:rPr>
        <w:t> </w:t>
      </w:r>
      <w:r w:rsidRPr="00283898">
        <w:rPr>
          <w:rFonts w:ascii="Calibri Light" w:eastAsia="Times New Roman" w:hAnsi="Calibri Light" w:cs="Calibri Light"/>
          <w:color w:val="222222"/>
          <w:lang w:eastAsia="it-IT"/>
        </w:rPr>
        <w:t>a </w:t>
      </w:r>
      <w:r w:rsidRPr="00283898">
        <w:rPr>
          <w:rFonts w:ascii="Calibri Light" w:eastAsia="Times New Roman" w:hAnsi="Calibri Light" w:cs="Calibri Light"/>
          <w:b/>
          <w:bCs/>
          <w:color w:val="222222"/>
          <w:lang w:eastAsia="it-IT"/>
        </w:rPr>
        <w:t xml:space="preserve">“La casa della solitudine” di Luigi </w:t>
      </w:r>
      <w:proofErr w:type="spellStart"/>
      <w:r w:rsidRPr="00283898">
        <w:rPr>
          <w:rFonts w:ascii="Calibri Light" w:eastAsia="Times New Roman" w:hAnsi="Calibri Light" w:cs="Calibri Light"/>
          <w:b/>
          <w:bCs/>
          <w:color w:val="222222"/>
          <w:lang w:eastAsia="it-IT"/>
        </w:rPr>
        <w:t>Chiapolino</w:t>
      </w:r>
      <w:proofErr w:type="spellEnd"/>
      <w:r w:rsidRPr="00283898">
        <w:rPr>
          <w:rFonts w:ascii="Calibri Light" w:eastAsia="Times New Roman" w:hAnsi="Calibri Light" w:cs="Calibri Light"/>
          <w:color w:val="222222"/>
          <w:lang w:eastAsia="it-IT"/>
        </w:rPr>
        <w:t>,</w:t>
      </w:r>
      <w:r w:rsidRPr="00283898">
        <w:rPr>
          <w:rFonts w:ascii="Calibri Light" w:eastAsia="Times New Roman" w:hAnsi="Calibri Light" w:cs="Calibri Light"/>
          <w:b/>
          <w:bCs/>
          <w:color w:val="222222"/>
          <w:lang w:eastAsia="it-IT"/>
        </w:rPr>
        <w:t> </w:t>
      </w:r>
      <w:r w:rsidRPr="00283898">
        <w:rPr>
          <w:rFonts w:ascii="Calibri Light" w:eastAsia="Times New Roman" w:hAnsi="Calibri Light" w:cs="Calibri Light"/>
          <w:color w:val="222222"/>
          <w:lang w:eastAsia="it-IT"/>
        </w:rPr>
        <w:t>per l'aderenza fotografica al soggetto e allo sviluppo del racconto, attraverso atmosfere create dalle inquadrature e dalla loro composizione. La luce riesce a immergere i personaggi e i luoghi in un ambiente che caratterizza con eleganza formale il risultato visivo complessivo, concedendo alla macchina da presa e all'illuminazione di essere protagoniste quanto gli interpreti.</w:t>
      </w:r>
    </w:p>
    <w:p w14:paraId="16E70012" w14:textId="77777777" w:rsidR="00283898" w:rsidRPr="00283898" w:rsidRDefault="00283898" w:rsidP="00283898">
      <w:pPr>
        <w:shd w:val="clear" w:color="auto" w:fill="FFFFFF"/>
        <w:spacing w:after="0" w:line="240" w:lineRule="auto"/>
        <w:jc w:val="both"/>
        <w:textAlignment w:val="baseline"/>
        <w:rPr>
          <w:rFonts w:ascii="Consolas" w:eastAsia="Times New Roman" w:hAnsi="Consolas" w:cs="Times New Roman"/>
          <w:color w:val="222222"/>
          <w:sz w:val="21"/>
          <w:szCs w:val="21"/>
          <w:lang w:eastAsia="it-IT"/>
        </w:rPr>
      </w:pPr>
      <w:r w:rsidRPr="00283898">
        <w:rPr>
          <w:rFonts w:ascii="Arial" w:eastAsia="Times New Roman" w:hAnsi="Arial" w:cs="Arial"/>
          <w:color w:val="222222"/>
          <w:lang w:eastAsia="it-IT"/>
        </w:rPr>
        <w:t> </w:t>
      </w:r>
    </w:p>
    <w:p w14:paraId="36FA8316" w14:textId="77777777" w:rsidR="00283898" w:rsidRPr="00283898" w:rsidRDefault="00283898" w:rsidP="00283898">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it-IT"/>
        </w:rPr>
      </w:pPr>
      <w:r w:rsidRPr="00283898">
        <w:rPr>
          <w:rFonts w:ascii="Calibri Light" w:eastAsia="Times New Roman" w:hAnsi="Calibri Light" w:cs="Calibri Light"/>
          <w:b/>
          <w:bCs/>
          <w:color w:val="222222"/>
          <w:lang w:eastAsia="it-IT"/>
        </w:rPr>
        <w:t>Ha inoltre premiato il corto “L’acqua che non piove” di Emanuele Cantò</w:t>
      </w:r>
      <w:r w:rsidRPr="00283898">
        <w:rPr>
          <w:rFonts w:ascii="Calibri Light" w:eastAsia="Times New Roman" w:hAnsi="Calibri Light" w:cs="Calibri Light"/>
          <w:color w:val="222222"/>
          <w:lang w:eastAsia="it-IT"/>
        </w:rPr>
        <w:t> con </w:t>
      </w:r>
      <w:r w:rsidRPr="00283898">
        <w:rPr>
          <w:rFonts w:ascii="Calibri Light" w:eastAsia="Times New Roman" w:hAnsi="Calibri Light" w:cs="Calibri Light"/>
          <w:b/>
          <w:bCs/>
          <w:color w:val="222222"/>
          <w:lang w:eastAsia="it-IT"/>
        </w:rPr>
        <w:t>Best Editing. </w:t>
      </w:r>
      <w:r w:rsidRPr="00283898">
        <w:rPr>
          <w:rFonts w:ascii="Calibri Light" w:eastAsia="Times New Roman" w:hAnsi="Calibri Light" w:cs="Calibri Light"/>
          <w:color w:val="222222"/>
          <w:lang w:eastAsia="it-IT"/>
        </w:rPr>
        <w:t>Ambientato a Tallinn (Estonia) e Pescara (Italia), il film si concentra sul rapporto tra tre fratelli e il loro legame con la casa dove tornano per l'estate. Il lavoro indaga il loro legame e il rapporto con l'ambiente domestico e naturale, che offre loro l'opportunità di vivere esperienze durante un'estate da un tempo indefinito. </w:t>
      </w:r>
    </w:p>
    <w:p w14:paraId="4383C6F2" w14:textId="77777777" w:rsidR="00283898" w:rsidRPr="00283898" w:rsidRDefault="00283898" w:rsidP="00283898">
      <w:pPr>
        <w:shd w:val="clear" w:color="auto" w:fill="FFFFFF"/>
        <w:spacing w:after="0" w:line="240" w:lineRule="auto"/>
        <w:jc w:val="both"/>
        <w:textAlignment w:val="baseline"/>
        <w:rPr>
          <w:rFonts w:ascii="Arial" w:eastAsia="Times New Roman" w:hAnsi="Arial" w:cs="Arial"/>
          <w:color w:val="222222"/>
          <w:sz w:val="24"/>
          <w:szCs w:val="24"/>
          <w:lang w:eastAsia="it-IT"/>
        </w:rPr>
      </w:pPr>
      <w:r w:rsidRPr="00283898">
        <w:rPr>
          <w:rFonts w:ascii="Calibri Light" w:eastAsia="Times New Roman" w:hAnsi="Calibri Light" w:cs="Calibri Light"/>
          <w:color w:val="222222"/>
          <w:sz w:val="24"/>
          <w:szCs w:val="24"/>
          <w:lang w:eastAsia="it-IT"/>
        </w:rPr>
        <w:t> </w:t>
      </w:r>
    </w:p>
    <w:p w14:paraId="31741798" w14:textId="77777777" w:rsidR="00283898" w:rsidRPr="00283898" w:rsidRDefault="00283898" w:rsidP="00283898">
      <w:pPr>
        <w:shd w:val="clear" w:color="auto" w:fill="FFFFFF"/>
        <w:spacing w:before="100" w:beforeAutospacing="1" w:after="0" w:line="240" w:lineRule="auto"/>
        <w:ind w:left="50"/>
        <w:jc w:val="both"/>
        <w:textAlignment w:val="baseline"/>
        <w:rPr>
          <w:rFonts w:ascii="Times New Roman" w:eastAsia="Times New Roman" w:hAnsi="Times New Roman" w:cs="Times New Roman"/>
          <w:color w:val="222222"/>
          <w:sz w:val="24"/>
          <w:szCs w:val="24"/>
          <w:lang w:eastAsia="it-IT"/>
        </w:rPr>
      </w:pPr>
      <w:r w:rsidRPr="00283898">
        <w:rPr>
          <w:rFonts w:ascii="Calibri Light" w:eastAsia="Times New Roman" w:hAnsi="Calibri Light" w:cs="Calibri Light"/>
          <w:color w:val="222222"/>
          <w:lang w:eastAsia="it-IT"/>
        </w:rPr>
        <w:t>Ha assegnato inoltre il</w:t>
      </w:r>
      <w:r w:rsidRPr="00283898">
        <w:rPr>
          <w:rFonts w:ascii="Calibri Light" w:eastAsia="Times New Roman" w:hAnsi="Calibri Light" w:cs="Calibri Light"/>
          <w:b/>
          <w:bCs/>
          <w:color w:val="222222"/>
          <w:lang w:eastAsia="it-IT"/>
        </w:rPr>
        <w:t> Best Sound</w:t>
      </w:r>
      <w:r w:rsidRPr="00283898">
        <w:rPr>
          <w:rFonts w:ascii="Calibri Light" w:eastAsia="Times New Roman" w:hAnsi="Calibri Light" w:cs="Calibri Light"/>
          <w:color w:val="222222"/>
          <w:lang w:eastAsia="it-IT"/>
        </w:rPr>
        <w:t> a </w:t>
      </w:r>
      <w:r w:rsidRPr="00283898">
        <w:rPr>
          <w:rFonts w:ascii="Calibri Light" w:eastAsia="Times New Roman" w:hAnsi="Calibri Light" w:cs="Calibri Light"/>
          <w:b/>
          <w:bCs/>
          <w:color w:val="222222"/>
          <w:lang w:eastAsia="it-IT"/>
        </w:rPr>
        <w:t xml:space="preserve">“Red </w:t>
      </w:r>
      <w:proofErr w:type="spellStart"/>
      <w:r w:rsidRPr="00283898">
        <w:rPr>
          <w:rFonts w:ascii="Calibri Light" w:eastAsia="Times New Roman" w:hAnsi="Calibri Light" w:cs="Calibri Light"/>
          <w:b/>
          <w:bCs/>
          <w:color w:val="222222"/>
          <w:lang w:eastAsia="it-IT"/>
        </w:rPr>
        <w:t>means</w:t>
      </w:r>
      <w:proofErr w:type="spellEnd"/>
      <w:r w:rsidRPr="00283898">
        <w:rPr>
          <w:rFonts w:ascii="Calibri Light" w:eastAsia="Times New Roman" w:hAnsi="Calibri Light" w:cs="Calibri Light"/>
          <w:b/>
          <w:bCs/>
          <w:color w:val="222222"/>
          <w:lang w:eastAsia="it-IT"/>
        </w:rPr>
        <w:t xml:space="preserve"> go” di Emmanuel </w:t>
      </w:r>
      <w:proofErr w:type="spellStart"/>
      <w:r w:rsidRPr="00283898">
        <w:rPr>
          <w:rFonts w:ascii="Calibri Light" w:eastAsia="Times New Roman" w:hAnsi="Calibri Light" w:cs="Calibri Light"/>
          <w:b/>
          <w:bCs/>
          <w:color w:val="222222"/>
          <w:lang w:eastAsia="it-IT"/>
        </w:rPr>
        <w:t>Blay</w:t>
      </w:r>
      <w:proofErr w:type="spellEnd"/>
      <w:r w:rsidRPr="00283898">
        <w:rPr>
          <w:rFonts w:ascii="Calibri Light" w:eastAsia="Times New Roman" w:hAnsi="Calibri Light" w:cs="Calibri Light"/>
          <w:color w:val="222222"/>
          <w:lang w:eastAsia="it-IT"/>
        </w:rPr>
        <w:t xml:space="preserve">, che racconta la storia di un uomo disabile, </w:t>
      </w:r>
      <w:proofErr w:type="spellStart"/>
      <w:r w:rsidRPr="00283898">
        <w:rPr>
          <w:rFonts w:ascii="Calibri Light" w:eastAsia="Times New Roman" w:hAnsi="Calibri Light" w:cs="Calibri Light"/>
          <w:color w:val="222222"/>
          <w:lang w:eastAsia="it-IT"/>
        </w:rPr>
        <w:t>Kwabena</w:t>
      </w:r>
      <w:proofErr w:type="spellEnd"/>
      <w:r w:rsidRPr="00283898">
        <w:rPr>
          <w:rFonts w:ascii="Calibri Light" w:eastAsia="Times New Roman" w:hAnsi="Calibri Light" w:cs="Calibri Light"/>
          <w:color w:val="222222"/>
          <w:lang w:eastAsia="it-IT"/>
        </w:rPr>
        <w:t>, che, privo di supporto finanziario e incapace di lavorare per prendersi cura della sua famiglia e ottenere cure mediche, contatta una ONG. Gli chiedono di viaggiare fino Kumasi, la seconda più grande città del Ghana dove il film è stato registrato, per assisterlo economicamente.</w:t>
      </w:r>
    </w:p>
    <w:p w14:paraId="4DB9E85A" w14:textId="77777777" w:rsidR="00283898" w:rsidRPr="00283898" w:rsidRDefault="00283898" w:rsidP="00283898">
      <w:pPr>
        <w:shd w:val="clear" w:color="auto" w:fill="FFFFFF"/>
        <w:spacing w:after="0" w:line="240" w:lineRule="auto"/>
        <w:ind w:left="410"/>
        <w:jc w:val="both"/>
        <w:rPr>
          <w:rFonts w:ascii="Consolas" w:eastAsia="Times New Roman" w:hAnsi="Consolas" w:cs="Times New Roman"/>
          <w:color w:val="222222"/>
          <w:sz w:val="21"/>
          <w:szCs w:val="21"/>
          <w:lang w:eastAsia="it-IT"/>
        </w:rPr>
      </w:pPr>
      <w:r w:rsidRPr="00283898">
        <w:rPr>
          <w:rFonts w:ascii="Calibri Light" w:eastAsia="Times New Roman" w:hAnsi="Calibri Light" w:cs="Calibri Light"/>
          <w:color w:val="222222"/>
          <w:lang w:eastAsia="it-IT"/>
        </w:rPr>
        <w:t> </w:t>
      </w:r>
    </w:p>
    <w:p w14:paraId="70139F22" w14:textId="77777777" w:rsidR="00283898" w:rsidRPr="00283898" w:rsidRDefault="00283898" w:rsidP="00283898">
      <w:pPr>
        <w:shd w:val="clear" w:color="auto" w:fill="FFFFFF"/>
        <w:spacing w:after="0" w:line="240" w:lineRule="auto"/>
        <w:jc w:val="both"/>
        <w:textAlignment w:val="baseline"/>
        <w:rPr>
          <w:rFonts w:ascii="Arial" w:eastAsia="Times New Roman" w:hAnsi="Arial" w:cs="Arial"/>
          <w:color w:val="222222"/>
          <w:sz w:val="24"/>
          <w:szCs w:val="24"/>
          <w:lang w:eastAsia="it-IT"/>
        </w:rPr>
      </w:pPr>
      <w:r w:rsidRPr="00283898">
        <w:rPr>
          <w:rFonts w:ascii="Calibri Light" w:eastAsia="Times New Roman" w:hAnsi="Calibri Light" w:cs="Calibri Light"/>
          <w:color w:val="222222"/>
          <w:sz w:val="24"/>
          <w:szCs w:val="24"/>
          <w:lang w:eastAsia="it-IT"/>
        </w:rPr>
        <w:t>Giorgio Scorza, Regista e Produttore, Fondatore e Art Director Movimenti production ha assegnato il </w:t>
      </w:r>
      <w:r w:rsidRPr="00283898">
        <w:rPr>
          <w:rFonts w:ascii="Calibri Light" w:eastAsia="Times New Roman" w:hAnsi="Calibri Light" w:cs="Calibri Light"/>
          <w:b/>
          <w:bCs/>
          <w:color w:val="222222"/>
          <w:sz w:val="24"/>
          <w:szCs w:val="24"/>
          <w:lang w:eastAsia="it-IT"/>
        </w:rPr>
        <w:t>Best Extra Short Animation</w:t>
      </w:r>
      <w:r w:rsidRPr="00283898">
        <w:rPr>
          <w:rFonts w:ascii="Calibri Light" w:eastAsia="Times New Roman" w:hAnsi="Calibri Light" w:cs="Calibri Light"/>
          <w:color w:val="222222"/>
          <w:sz w:val="24"/>
          <w:szCs w:val="24"/>
          <w:lang w:eastAsia="it-IT"/>
        </w:rPr>
        <w:t> </w:t>
      </w:r>
      <w:proofErr w:type="spellStart"/>
      <w:r w:rsidRPr="00283898">
        <w:rPr>
          <w:rFonts w:ascii="Calibri Light" w:eastAsia="Times New Roman" w:hAnsi="Calibri Light" w:cs="Calibri Light"/>
          <w:color w:val="222222"/>
          <w:sz w:val="24"/>
          <w:szCs w:val="24"/>
          <w:lang w:eastAsia="it-IT"/>
        </w:rPr>
        <w:t>ax</w:t>
      </w:r>
      <w:proofErr w:type="spellEnd"/>
      <w:r w:rsidRPr="00283898">
        <w:rPr>
          <w:rFonts w:ascii="Calibri Light" w:eastAsia="Times New Roman" w:hAnsi="Calibri Light" w:cs="Calibri Light"/>
          <w:color w:val="222222"/>
          <w:sz w:val="24"/>
          <w:szCs w:val="24"/>
          <w:lang w:eastAsia="it-IT"/>
        </w:rPr>
        <w:t>-aequo a </w:t>
      </w:r>
      <w:r w:rsidRPr="00283898">
        <w:rPr>
          <w:rFonts w:ascii="Calibri Light" w:eastAsia="Times New Roman" w:hAnsi="Calibri Light" w:cs="Calibri Light"/>
          <w:b/>
          <w:bCs/>
          <w:color w:val="222222"/>
          <w:sz w:val="24"/>
          <w:szCs w:val="24"/>
          <w:lang w:eastAsia="it-IT"/>
        </w:rPr>
        <w:t>“</w:t>
      </w:r>
      <w:proofErr w:type="spellStart"/>
      <w:r w:rsidRPr="00283898">
        <w:rPr>
          <w:rFonts w:ascii="Calibri Light" w:eastAsia="Times New Roman" w:hAnsi="Calibri Light" w:cs="Calibri Light"/>
          <w:b/>
          <w:bCs/>
          <w:color w:val="222222"/>
          <w:sz w:val="24"/>
          <w:szCs w:val="24"/>
          <w:lang w:eastAsia="it-IT"/>
        </w:rPr>
        <w:t>Dóma</w:t>
      </w:r>
      <w:proofErr w:type="spellEnd"/>
      <w:r w:rsidRPr="00283898">
        <w:rPr>
          <w:rFonts w:ascii="Calibri Light" w:eastAsia="Times New Roman" w:hAnsi="Calibri Light" w:cs="Calibri Light"/>
          <w:b/>
          <w:bCs/>
          <w:color w:val="222222"/>
          <w:sz w:val="24"/>
          <w:szCs w:val="24"/>
          <w:lang w:eastAsia="it-IT"/>
        </w:rPr>
        <w:t>” di Chiara Seveso</w:t>
      </w:r>
      <w:r w:rsidRPr="00283898">
        <w:rPr>
          <w:rFonts w:ascii="Calibri Light" w:eastAsia="Times New Roman" w:hAnsi="Calibri Light" w:cs="Calibri Light"/>
          <w:color w:val="222222"/>
          <w:sz w:val="24"/>
          <w:szCs w:val="24"/>
          <w:lang w:eastAsia="it-IT"/>
        </w:rPr>
        <w:t> e </w:t>
      </w:r>
      <w:r w:rsidRPr="00283898">
        <w:rPr>
          <w:rFonts w:ascii="Calibri Light" w:eastAsia="Times New Roman" w:hAnsi="Calibri Light" w:cs="Calibri Light"/>
          <w:b/>
          <w:bCs/>
          <w:color w:val="222222"/>
          <w:sz w:val="24"/>
          <w:szCs w:val="24"/>
          <w:lang w:eastAsia="it-IT"/>
        </w:rPr>
        <w:t>“</w:t>
      </w:r>
      <w:proofErr w:type="spellStart"/>
      <w:r w:rsidRPr="00283898">
        <w:rPr>
          <w:rFonts w:ascii="Calibri Light" w:eastAsia="Times New Roman" w:hAnsi="Calibri Light" w:cs="Calibri Light"/>
          <w:b/>
          <w:bCs/>
          <w:color w:val="222222"/>
          <w:sz w:val="24"/>
          <w:szCs w:val="24"/>
          <w:lang w:eastAsia="it-IT"/>
        </w:rPr>
        <w:t>Seraph</w:t>
      </w:r>
      <w:proofErr w:type="spellEnd"/>
      <w:r w:rsidRPr="00283898">
        <w:rPr>
          <w:rFonts w:ascii="Calibri Light" w:eastAsia="Times New Roman" w:hAnsi="Calibri Light" w:cs="Calibri Light"/>
          <w:b/>
          <w:bCs/>
          <w:color w:val="222222"/>
          <w:sz w:val="24"/>
          <w:szCs w:val="24"/>
          <w:lang w:eastAsia="it-IT"/>
        </w:rPr>
        <w:t>” di Andrea Rebecca Marchini.</w:t>
      </w:r>
    </w:p>
    <w:p w14:paraId="3BCCBE68" w14:textId="77777777" w:rsidR="00283898" w:rsidRPr="00283898" w:rsidRDefault="00283898" w:rsidP="00283898">
      <w:pPr>
        <w:shd w:val="clear" w:color="auto" w:fill="FFFFFF"/>
        <w:spacing w:after="0" w:line="240" w:lineRule="auto"/>
        <w:jc w:val="both"/>
        <w:textAlignment w:val="baseline"/>
        <w:rPr>
          <w:rFonts w:ascii="Arial" w:eastAsia="Times New Roman" w:hAnsi="Arial" w:cs="Arial"/>
          <w:color w:val="222222"/>
          <w:sz w:val="24"/>
          <w:szCs w:val="24"/>
          <w:lang w:eastAsia="it-IT"/>
        </w:rPr>
      </w:pPr>
      <w:r w:rsidRPr="00283898">
        <w:rPr>
          <w:rFonts w:ascii="Calibri Light" w:eastAsia="Times New Roman" w:hAnsi="Calibri Light" w:cs="Calibri Light"/>
          <w:color w:val="222222"/>
          <w:sz w:val="24"/>
          <w:szCs w:val="24"/>
          <w:lang w:eastAsia="it-IT"/>
        </w:rPr>
        <w:t>Nel cortometraggio “</w:t>
      </w:r>
      <w:proofErr w:type="spellStart"/>
      <w:r w:rsidRPr="00283898">
        <w:rPr>
          <w:rFonts w:ascii="Calibri Light" w:eastAsia="Times New Roman" w:hAnsi="Calibri Light" w:cs="Calibri Light"/>
          <w:color w:val="222222"/>
          <w:sz w:val="24"/>
          <w:szCs w:val="24"/>
          <w:lang w:eastAsia="it-IT"/>
        </w:rPr>
        <w:t>Dòma</w:t>
      </w:r>
      <w:proofErr w:type="spellEnd"/>
      <w:r w:rsidRPr="00283898">
        <w:rPr>
          <w:rFonts w:ascii="Calibri Light" w:eastAsia="Times New Roman" w:hAnsi="Calibri Light" w:cs="Calibri Light"/>
          <w:color w:val="222222"/>
          <w:sz w:val="24"/>
          <w:szCs w:val="24"/>
          <w:lang w:eastAsia="it-IT"/>
        </w:rPr>
        <w:t xml:space="preserve">”, che tratta del culto della morte in un piccolo paesino della Sardegna, si narra di </w:t>
      </w:r>
      <w:proofErr w:type="spellStart"/>
      <w:r w:rsidRPr="00283898">
        <w:rPr>
          <w:rFonts w:ascii="Calibri Light" w:eastAsia="Times New Roman" w:hAnsi="Calibri Light" w:cs="Calibri Light"/>
          <w:color w:val="222222"/>
          <w:sz w:val="24"/>
          <w:szCs w:val="24"/>
          <w:lang w:eastAsia="it-IT"/>
        </w:rPr>
        <w:t>Tzia</w:t>
      </w:r>
      <w:proofErr w:type="spellEnd"/>
      <w:r w:rsidRPr="00283898">
        <w:rPr>
          <w:rFonts w:ascii="Calibri Light" w:eastAsia="Times New Roman" w:hAnsi="Calibri Light" w:cs="Calibri Light"/>
          <w:color w:val="222222"/>
          <w:sz w:val="24"/>
          <w:szCs w:val="24"/>
          <w:lang w:eastAsia="it-IT"/>
        </w:rPr>
        <w:t xml:space="preserve"> e Aurora, due sarte, il cui compito è quello di cucire un abito per un compaesano che è recentemente venuto a mancare.  </w:t>
      </w:r>
    </w:p>
    <w:p w14:paraId="38B17AB7" w14:textId="77777777" w:rsidR="00283898" w:rsidRPr="00283898" w:rsidRDefault="00283898" w:rsidP="00283898">
      <w:pPr>
        <w:shd w:val="clear" w:color="auto" w:fill="FFFFFF"/>
        <w:spacing w:after="0" w:line="240" w:lineRule="auto"/>
        <w:jc w:val="both"/>
        <w:textAlignment w:val="baseline"/>
        <w:rPr>
          <w:rFonts w:ascii="Calibri" w:eastAsia="Times New Roman" w:hAnsi="Calibri" w:cs="Calibri"/>
          <w:color w:val="222222"/>
          <w:sz w:val="24"/>
          <w:szCs w:val="24"/>
          <w:lang w:eastAsia="it-IT"/>
        </w:rPr>
      </w:pPr>
      <w:r w:rsidRPr="00283898">
        <w:rPr>
          <w:rFonts w:ascii="Calibri Light" w:eastAsia="Times New Roman" w:hAnsi="Calibri Light" w:cs="Calibri Light"/>
          <w:color w:val="222222"/>
          <w:lang w:eastAsia="it-IT"/>
        </w:rPr>
        <w:t>“</w:t>
      </w:r>
      <w:proofErr w:type="spellStart"/>
      <w:r w:rsidRPr="00283898">
        <w:rPr>
          <w:rFonts w:ascii="Calibri Light" w:eastAsia="Times New Roman" w:hAnsi="Calibri Light" w:cs="Calibri Light"/>
          <w:color w:val="222222"/>
          <w:lang w:eastAsia="it-IT"/>
        </w:rPr>
        <w:t>Seraph</w:t>
      </w:r>
      <w:proofErr w:type="spellEnd"/>
      <w:r w:rsidRPr="00283898">
        <w:rPr>
          <w:rFonts w:ascii="Calibri Light" w:eastAsia="Times New Roman" w:hAnsi="Calibri Light" w:cs="Calibri Light"/>
          <w:color w:val="222222"/>
          <w:lang w:eastAsia="it-IT"/>
        </w:rPr>
        <w:t xml:space="preserve">” racconta un mondo che pare desolato, dove </w:t>
      </w:r>
      <w:proofErr w:type="spellStart"/>
      <w:r w:rsidRPr="00283898">
        <w:rPr>
          <w:rFonts w:ascii="Calibri Light" w:eastAsia="Times New Roman" w:hAnsi="Calibri Light" w:cs="Calibri Light"/>
          <w:color w:val="222222"/>
          <w:lang w:eastAsia="it-IT"/>
        </w:rPr>
        <w:t>Luc</w:t>
      </w:r>
      <w:proofErr w:type="spellEnd"/>
      <w:r w:rsidRPr="00283898">
        <w:rPr>
          <w:rFonts w:ascii="Calibri Light" w:eastAsia="Times New Roman" w:hAnsi="Calibri Light" w:cs="Calibri Light"/>
          <w:color w:val="222222"/>
          <w:lang w:eastAsia="it-IT"/>
        </w:rPr>
        <w:t xml:space="preserve"> è alle prese con una </w:t>
      </w:r>
      <w:proofErr w:type="spellStart"/>
      <w:r w:rsidRPr="00283898">
        <w:rPr>
          <w:rFonts w:ascii="Calibri Light" w:eastAsia="Times New Roman" w:hAnsi="Calibri Light" w:cs="Calibri Light"/>
          <w:color w:val="222222"/>
          <w:lang w:eastAsia="it-IT"/>
        </w:rPr>
        <w:t>sﬁda</w:t>
      </w:r>
      <w:proofErr w:type="spellEnd"/>
      <w:r w:rsidRPr="00283898">
        <w:rPr>
          <w:rFonts w:ascii="Calibri Light" w:eastAsia="Times New Roman" w:hAnsi="Calibri Light" w:cs="Calibri Light"/>
          <w:color w:val="222222"/>
          <w:lang w:eastAsia="it-IT"/>
        </w:rPr>
        <w:t xml:space="preserve"> con sé stessa: superare quell’ostacolo che le si staglia davanti.</w:t>
      </w:r>
    </w:p>
    <w:p w14:paraId="0BBD9DA5" w14:textId="77777777" w:rsidR="00283898" w:rsidRPr="00283898" w:rsidRDefault="00283898" w:rsidP="00283898">
      <w:pPr>
        <w:shd w:val="clear" w:color="auto" w:fill="FFFFFF"/>
        <w:spacing w:after="0" w:line="240" w:lineRule="auto"/>
        <w:jc w:val="both"/>
        <w:rPr>
          <w:rFonts w:ascii="Arial" w:eastAsia="Times New Roman" w:hAnsi="Arial" w:cs="Arial"/>
          <w:color w:val="222222"/>
          <w:sz w:val="24"/>
          <w:szCs w:val="24"/>
          <w:lang w:eastAsia="it-IT"/>
        </w:rPr>
      </w:pPr>
      <w:r w:rsidRPr="00283898">
        <w:rPr>
          <w:rFonts w:ascii="Calibri Light" w:eastAsia="Times New Roman" w:hAnsi="Calibri Light" w:cs="Calibri Light"/>
          <w:color w:val="222222"/>
          <w:sz w:val="24"/>
          <w:szCs w:val="24"/>
          <w:lang w:eastAsia="it-IT"/>
        </w:rPr>
        <w:t> </w:t>
      </w:r>
    </w:p>
    <w:p w14:paraId="04556A48" w14:textId="77777777" w:rsidR="00283898" w:rsidRPr="00283898" w:rsidRDefault="00283898" w:rsidP="00283898">
      <w:pPr>
        <w:shd w:val="clear" w:color="auto" w:fill="FFFFFF"/>
        <w:spacing w:after="0" w:line="240" w:lineRule="auto"/>
        <w:jc w:val="both"/>
        <w:rPr>
          <w:rFonts w:ascii="Arial" w:eastAsia="Times New Roman" w:hAnsi="Arial" w:cs="Arial"/>
          <w:color w:val="222222"/>
          <w:sz w:val="24"/>
          <w:szCs w:val="24"/>
          <w:lang w:eastAsia="it-IT"/>
        </w:rPr>
      </w:pPr>
      <w:r w:rsidRPr="00283898">
        <w:rPr>
          <w:rFonts w:ascii="Calibri Light" w:eastAsia="Times New Roman" w:hAnsi="Calibri Light" w:cs="Calibri Light"/>
          <w:color w:val="222222"/>
          <w:sz w:val="24"/>
          <w:szCs w:val="24"/>
          <w:lang w:eastAsia="it-IT"/>
        </w:rPr>
        <w:lastRenderedPageBreak/>
        <w:t xml:space="preserve">A tutti i progetti vincitori è stato consegnato un trofeo appositamente ideato per questa prima edizione dei NABA Cinema Awards. Inoltre, i vincitori delle categorie </w:t>
      </w:r>
      <w:proofErr w:type="spellStart"/>
      <w:r w:rsidRPr="00283898">
        <w:rPr>
          <w:rFonts w:ascii="Calibri Light" w:eastAsia="Times New Roman" w:hAnsi="Calibri Light" w:cs="Calibri Light"/>
          <w:color w:val="222222"/>
          <w:sz w:val="24"/>
          <w:szCs w:val="24"/>
          <w:lang w:eastAsia="it-IT"/>
        </w:rPr>
        <w:t>Jury</w:t>
      </w:r>
      <w:proofErr w:type="spellEnd"/>
      <w:r w:rsidRPr="00283898">
        <w:rPr>
          <w:rFonts w:ascii="Calibri Light" w:eastAsia="Times New Roman" w:hAnsi="Calibri Light" w:cs="Calibri Light"/>
          <w:color w:val="222222"/>
          <w:sz w:val="24"/>
          <w:szCs w:val="24"/>
          <w:lang w:eastAsia="it-IT"/>
        </w:rPr>
        <w:t xml:space="preserve"> Special </w:t>
      </w:r>
      <w:proofErr w:type="spellStart"/>
      <w:r w:rsidRPr="00283898">
        <w:rPr>
          <w:rFonts w:ascii="Calibri Light" w:eastAsia="Times New Roman" w:hAnsi="Calibri Light" w:cs="Calibri Light"/>
          <w:color w:val="222222"/>
          <w:sz w:val="24"/>
          <w:szCs w:val="24"/>
          <w:lang w:eastAsia="it-IT"/>
        </w:rPr>
        <w:t>Prize</w:t>
      </w:r>
      <w:proofErr w:type="spellEnd"/>
      <w:r w:rsidRPr="00283898">
        <w:rPr>
          <w:rFonts w:ascii="Calibri Light" w:eastAsia="Times New Roman" w:hAnsi="Calibri Light" w:cs="Calibri Light"/>
          <w:color w:val="222222"/>
          <w:sz w:val="24"/>
          <w:szCs w:val="24"/>
          <w:lang w:eastAsia="it-IT"/>
        </w:rPr>
        <w:t xml:space="preserve"> e Best Short Film – Rome sono stati omaggiati di una </w:t>
      </w:r>
      <w:proofErr w:type="spellStart"/>
      <w:r w:rsidRPr="00283898">
        <w:rPr>
          <w:rFonts w:ascii="Calibri Light" w:eastAsia="Times New Roman" w:hAnsi="Calibri Light" w:cs="Calibri Light"/>
          <w:b/>
          <w:bCs/>
          <w:color w:val="222222"/>
          <w:sz w:val="24"/>
          <w:szCs w:val="24"/>
          <w:lang w:eastAsia="it-IT"/>
        </w:rPr>
        <w:t>Gift</w:t>
      </w:r>
      <w:proofErr w:type="spellEnd"/>
      <w:r w:rsidRPr="00283898">
        <w:rPr>
          <w:rFonts w:ascii="Calibri Light" w:eastAsia="Times New Roman" w:hAnsi="Calibri Light" w:cs="Calibri Light"/>
          <w:b/>
          <w:bCs/>
          <w:color w:val="222222"/>
          <w:sz w:val="24"/>
          <w:szCs w:val="24"/>
          <w:lang w:eastAsia="it-IT"/>
        </w:rPr>
        <w:t xml:space="preserve"> Card Feltrinelli</w:t>
      </w:r>
      <w:r w:rsidRPr="00283898">
        <w:rPr>
          <w:rFonts w:ascii="Calibri Light" w:eastAsia="Times New Roman" w:hAnsi="Calibri Light" w:cs="Calibri Light"/>
          <w:color w:val="222222"/>
          <w:sz w:val="24"/>
          <w:szCs w:val="24"/>
          <w:lang w:eastAsia="it-IT"/>
        </w:rPr>
        <w:t xml:space="preserve">, mentre al Best </w:t>
      </w:r>
      <w:proofErr w:type="spellStart"/>
      <w:r w:rsidRPr="00283898">
        <w:rPr>
          <w:rFonts w:ascii="Calibri Light" w:eastAsia="Times New Roman" w:hAnsi="Calibri Light" w:cs="Calibri Light"/>
          <w:color w:val="222222"/>
          <w:sz w:val="24"/>
          <w:szCs w:val="24"/>
          <w:lang w:eastAsia="it-IT"/>
        </w:rPr>
        <w:t>Direction</w:t>
      </w:r>
      <w:proofErr w:type="spellEnd"/>
      <w:r w:rsidRPr="00283898">
        <w:rPr>
          <w:rFonts w:ascii="Calibri Light" w:eastAsia="Times New Roman" w:hAnsi="Calibri Light" w:cs="Calibri Light"/>
          <w:color w:val="222222"/>
          <w:sz w:val="24"/>
          <w:szCs w:val="24"/>
          <w:lang w:eastAsia="it-IT"/>
        </w:rPr>
        <w:t xml:space="preserve"> un voucher spendibile presso il partner </w:t>
      </w:r>
      <w:proofErr w:type="spellStart"/>
      <w:r w:rsidRPr="00283898">
        <w:rPr>
          <w:rFonts w:ascii="Calibri Light" w:eastAsia="Times New Roman" w:hAnsi="Calibri Light" w:cs="Calibri Light"/>
          <w:b/>
          <w:bCs/>
          <w:color w:val="222222"/>
          <w:sz w:val="24"/>
          <w:szCs w:val="24"/>
          <w:lang w:eastAsia="it-IT"/>
        </w:rPr>
        <w:t>Moovie</w:t>
      </w:r>
      <w:proofErr w:type="spellEnd"/>
      <w:r w:rsidRPr="00283898">
        <w:rPr>
          <w:rFonts w:ascii="Calibri Light" w:eastAsia="Times New Roman" w:hAnsi="Calibri Light" w:cs="Calibri Light"/>
          <w:color w:val="222222"/>
          <w:sz w:val="24"/>
          <w:szCs w:val="24"/>
          <w:lang w:eastAsia="it-IT"/>
        </w:rPr>
        <w:t> e al Best Extra-short Animation la licenza annuale del software Harmony Premium grazie a </w:t>
      </w:r>
      <w:proofErr w:type="spellStart"/>
      <w:r w:rsidRPr="00283898">
        <w:rPr>
          <w:rFonts w:ascii="Calibri Light" w:eastAsia="Times New Roman" w:hAnsi="Calibri Light" w:cs="Calibri Light"/>
          <w:b/>
          <w:bCs/>
          <w:color w:val="222222"/>
          <w:sz w:val="24"/>
          <w:szCs w:val="24"/>
          <w:lang w:eastAsia="it-IT"/>
        </w:rPr>
        <w:t>Toon</w:t>
      </w:r>
      <w:proofErr w:type="spellEnd"/>
      <w:r w:rsidRPr="00283898">
        <w:rPr>
          <w:rFonts w:ascii="Calibri Light" w:eastAsia="Times New Roman" w:hAnsi="Calibri Light" w:cs="Calibri Light"/>
          <w:b/>
          <w:bCs/>
          <w:color w:val="222222"/>
          <w:sz w:val="24"/>
          <w:szCs w:val="24"/>
          <w:lang w:eastAsia="it-IT"/>
        </w:rPr>
        <w:t xml:space="preserve"> Boom Animation</w:t>
      </w:r>
      <w:r w:rsidRPr="00283898">
        <w:rPr>
          <w:rFonts w:ascii="Calibri Light" w:eastAsia="Times New Roman" w:hAnsi="Calibri Light" w:cs="Calibri Light"/>
          <w:color w:val="222222"/>
          <w:sz w:val="24"/>
          <w:szCs w:val="24"/>
          <w:lang w:eastAsia="it-IT"/>
        </w:rPr>
        <w:t> e un display Wacom One offerto da </w:t>
      </w:r>
      <w:r w:rsidRPr="00283898">
        <w:rPr>
          <w:rFonts w:ascii="Calibri Light" w:eastAsia="Times New Roman" w:hAnsi="Calibri Light" w:cs="Calibri Light"/>
          <w:b/>
          <w:bCs/>
          <w:color w:val="222222"/>
          <w:sz w:val="24"/>
          <w:szCs w:val="24"/>
          <w:lang w:eastAsia="it-IT"/>
        </w:rPr>
        <w:t>Wacom</w:t>
      </w:r>
      <w:r w:rsidRPr="00283898">
        <w:rPr>
          <w:rFonts w:ascii="Calibri Light" w:eastAsia="Times New Roman" w:hAnsi="Calibri Light" w:cs="Calibri Light"/>
          <w:color w:val="222222"/>
          <w:sz w:val="24"/>
          <w:szCs w:val="24"/>
          <w:lang w:eastAsia="it-IT"/>
        </w:rPr>
        <w:t>.</w:t>
      </w:r>
    </w:p>
    <w:p w14:paraId="5BDB0D7E" w14:textId="77777777" w:rsidR="00283898" w:rsidRPr="00283898" w:rsidRDefault="00283898" w:rsidP="00283898">
      <w:pPr>
        <w:shd w:val="clear" w:color="auto" w:fill="FFFFFF"/>
        <w:spacing w:after="0" w:line="240" w:lineRule="auto"/>
        <w:jc w:val="both"/>
        <w:rPr>
          <w:rFonts w:ascii="Arial" w:eastAsia="Times New Roman" w:hAnsi="Arial" w:cs="Arial"/>
          <w:color w:val="222222"/>
          <w:sz w:val="24"/>
          <w:szCs w:val="24"/>
          <w:lang w:eastAsia="it-IT"/>
        </w:rPr>
      </w:pPr>
      <w:r w:rsidRPr="00283898">
        <w:rPr>
          <w:rFonts w:ascii="Calibri Light" w:eastAsia="Times New Roman" w:hAnsi="Calibri Light" w:cs="Calibri Light"/>
          <w:b/>
          <w:bCs/>
          <w:color w:val="222222"/>
          <w:sz w:val="28"/>
          <w:szCs w:val="28"/>
          <w:lang w:eastAsia="it-IT"/>
        </w:rPr>
        <w:t> </w:t>
      </w:r>
    </w:p>
    <w:p w14:paraId="7DA18398" w14:textId="77777777" w:rsidR="00283898" w:rsidRPr="00283898" w:rsidRDefault="00283898" w:rsidP="00283898">
      <w:pPr>
        <w:shd w:val="clear" w:color="auto" w:fill="FFFFFF"/>
        <w:spacing w:after="0" w:line="240" w:lineRule="auto"/>
        <w:rPr>
          <w:rFonts w:ascii="Arial" w:eastAsia="Times New Roman" w:hAnsi="Arial" w:cs="Arial"/>
          <w:color w:val="222222"/>
          <w:sz w:val="24"/>
          <w:szCs w:val="24"/>
          <w:lang w:eastAsia="it-IT"/>
        </w:rPr>
      </w:pPr>
      <w:r w:rsidRPr="00283898">
        <w:rPr>
          <w:rFonts w:ascii="Calibri Light" w:eastAsia="Times New Roman" w:hAnsi="Calibri Light" w:cs="Calibri Light"/>
          <w:color w:val="222222"/>
          <w:sz w:val="24"/>
          <w:szCs w:val="24"/>
          <w:lang w:eastAsia="it-IT"/>
        </w:rPr>
        <w:t>“</w:t>
      </w:r>
      <w:r w:rsidRPr="00283898">
        <w:rPr>
          <w:rFonts w:ascii="Calibri Light" w:eastAsia="Times New Roman" w:hAnsi="Calibri Light" w:cs="Calibri Light"/>
          <w:i/>
          <w:iCs/>
          <w:color w:val="222222"/>
          <w:sz w:val="24"/>
          <w:szCs w:val="24"/>
          <w:lang w:eastAsia="it-IT"/>
        </w:rPr>
        <w:t>I NABA Cinema Awards sono l’occasione per presentare i progetti realizzati dagli studenti, espressione sia del loro sguardo autoriale che delle capacità organizzative e produttive necessarie per realizzare dei lavori che, seppur brevi, richiedono tante risorse. Un grande esercizio di cinema indipendente in cui sono chiamati a utilizzare le competenze acquisite durante il percorso di studi, dalla regia alla direzione della fotografia, al montaggio e alla produzione, e che permette loro di esprimersi liberamente nella ricerca dei temi, grazie a un importante affiancamento da parte dei docenti del Triennio</w:t>
      </w:r>
      <w:r w:rsidRPr="00283898">
        <w:rPr>
          <w:rFonts w:ascii="Calibri Light" w:eastAsia="Times New Roman" w:hAnsi="Calibri Light" w:cs="Calibri Light"/>
          <w:color w:val="222222"/>
          <w:sz w:val="24"/>
          <w:szCs w:val="24"/>
          <w:lang w:eastAsia="it-IT"/>
        </w:rPr>
        <w:t>.” commenta </w:t>
      </w:r>
      <w:r w:rsidRPr="00283898">
        <w:rPr>
          <w:rFonts w:ascii="Calibri Light" w:eastAsia="Times New Roman" w:hAnsi="Calibri Light" w:cs="Calibri Light"/>
          <w:b/>
          <w:bCs/>
          <w:color w:val="222222"/>
          <w:sz w:val="24"/>
          <w:szCs w:val="24"/>
          <w:lang w:eastAsia="it-IT"/>
        </w:rPr>
        <w:t>Vincenzo Cuccia</w:t>
      </w:r>
      <w:r w:rsidRPr="00283898">
        <w:rPr>
          <w:rFonts w:ascii="Calibri Light" w:eastAsia="Times New Roman" w:hAnsi="Calibri Light" w:cs="Calibri Light"/>
          <w:color w:val="222222"/>
          <w:sz w:val="24"/>
          <w:szCs w:val="24"/>
          <w:lang w:eastAsia="it-IT"/>
        </w:rPr>
        <w:t>, Media Design and New Technologies e Set Design Area Leader che prosegue “</w:t>
      </w:r>
      <w:r w:rsidRPr="00283898">
        <w:rPr>
          <w:rFonts w:ascii="Calibri Light" w:eastAsia="Times New Roman" w:hAnsi="Calibri Light" w:cs="Calibri Light"/>
          <w:i/>
          <w:iCs/>
          <w:color w:val="222222"/>
          <w:sz w:val="24"/>
          <w:szCs w:val="24"/>
          <w:lang w:eastAsia="it-IT"/>
        </w:rPr>
        <w:t xml:space="preserve">Negli ultimi anni, infatti, il percorso degli studenti è stato orientato verso un profilo autoriale, che ha portato un riscontro significativo quando questi film sono stati presentati a importanti festival ricevendo riconoscimenti sul territorio nazionale. La centralità e la rilevanza del cinema come settima arte </w:t>
      </w:r>
      <w:proofErr w:type="gramStart"/>
      <w:r w:rsidRPr="00283898">
        <w:rPr>
          <w:rFonts w:ascii="Calibri Light" w:eastAsia="Times New Roman" w:hAnsi="Calibri Light" w:cs="Calibri Light"/>
          <w:i/>
          <w:iCs/>
          <w:color w:val="222222"/>
          <w:sz w:val="24"/>
          <w:szCs w:val="24"/>
          <w:lang w:eastAsia="it-IT"/>
        </w:rPr>
        <w:t>ha infatti condotto</w:t>
      </w:r>
      <w:proofErr w:type="gramEnd"/>
      <w:r w:rsidRPr="00283898">
        <w:rPr>
          <w:rFonts w:ascii="Calibri Light" w:eastAsia="Times New Roman" w:hAnsi="Calibri Light" w:cs="Calibri Light"/>
          <w:i/>
          <w:iCs/>
          <w:color w:val="222222"/>
          <w:sz w:val="24"/>
          <w:szCs w:val="24"/>
          <w:lang w:eastAsia="it-IT"/>
        </w:rPr>
        <w:t xml:space="preserve"> all’evoluzione del Triennio in Media Design e Arti Multimediali nel </w:t>
      </w:r>
      <w:r w:rsidRPr="00283898">
        <w:rPr>
          <w:rFonts w:ascii="Calibri Light" w:eastAsia="Times New Roman" w:hAnsi="Calibri Light" w:cs="Calibri Light"/>
          <w:b/>
          <w:bCs/>
          <w:i/>
          <w:iCs/>
          <w:color w:val="222222"/>
          <w:sz w:val="24"/>
          <w:szCs w:val="24"/>
          <w:lang w:eastAsia="it-IT"/>
        </w:rPr>
        <w:t>Triennio in Cinema e Animazione</w:t>
      </w:r>
      <w:r w:rsidRPr="00283898">
        <w:rPr>
          <w:rFonts w:ascii="Calibri Light" w:eastAsia="Times New Roman" w:hAnsi="Calibri Light" w:cs="Calibri Light"/>
          <w:color w:val="222222"/>
          <w:sz w:val="24"/>
          <w:szCs w:val="24"/>
          <w:lang w:eastAsia="it-IT"/>
        </w:rPr>
        <w:t>.”</w:t>
      </w:r>
    </w:p>
    <w:p w14:paraId="519939F4" w14:textId="77777777" w:rsidR="00353325" w:rsidRDefault="00353325"/>
    <w:sectPr w:rsidR="003533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98"/>
    <w:rsid w:val="00283898"/>
    <w:rsid w:val="00353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B725"/>
  <w15:chartTrackingRefBased/>
  <w15:docId w15:val="{3F263A2F-215C-4F93-B5A6-5C4A0438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8282392525668687962paragraph">
    <w:name w:val="m_8282392525668687962paragraph"/>
    <w:basedOn w:val="Normale"/>
    <w:rsid w:val="002838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8282392525668687962msoplaintext">
    <w:name w:val="m_8282392525668687962msoplaintext"/>
    <w:basedOn w:val="Normale"/>
    <w:rsid w:val="002838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8282392525668687962msolistparagraph">
    <w:name w:val="m_8282392525668687962msolistparagraph"/>
    <w:basedOn w:val="Normale"/>
    <w:rsid w:val="0028389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Guglielmino</dc:creator>
  <cp:keywords/>
  <dc:description/>
  <cp:lastModifiedBy>Andrea Guglielmino</cp:lastModifiedBy>
  <cp:revision>1</cp:revision>
  <dcterms:created xsi:type="dcterms:W3CDTF">2022-03-24T13:22:00Z</dcterms:created>
  <dcterms:modified xsi:type="dcterms:W3CDTF">2022-03-24T13:22:00Z</dcterms:modified>
</cp:coreProperties>
</file>